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AF" w:rsidRDefault="00482AAF" w:rsidP="008F75A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0.5pt;height:50.5pt;z-index:251658240;visibility:visible">
            <v:imagedata r:id="rId5" o:title=""/>
            <w10:wrap type="square" side="left"/>
          </v:shape>
        </w:pict>
      </w:r>
      <w:r>
        <w:t xml:space="preserve">    </w:t>
      </w:r>
      <w:r>
        <w:rPr>
          <w:noProof/>
          <w:lang w:eastAsia="ru-RU"/>
        </w:rPr>
        <w:pict>
          <v:shape id="Рисунок 1" o:spid="_x0000_s1027" type="#_x0000_t75" style="position:absolute;left:0;text-align:left;margin-left:208.5pt;margin-top:0;width:50.5pt;height:50.5pt;z-index:251657216;visibility:visible;mso-position-horizontal-relative:text;mso-position-vertical-relative:text">
            <v:imagedata r:id="rId5" o:title=""/>
            <w10:wrap type="square" side="left"/>
          </v:shape>
        </w:pict>
      </w:r>
      <w:r>
        <w:rPr>
          <w:b/>
          <w:bCs/>
        </w:rPr>
        <w:br w:type="textWrapping" w:clear="all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МУНИЦИПАЛЬНОГО ОБРАЗОВАНИЯ «КУЗЬМИНСКОЕ»</w:t>
      </w:r>
    </w:p>
    <w:p w:rsidR="00482AAF" w:rsidRDefault="00482AAF" w:rsidP="008F75A4">
      <w:pPr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«КУЗЬМА» МУНИЦИПАЛ  КЫЛДЫТЭТЛЭН   АДМИНИСТРАЦИЕЗ</w:t>
      </w:r>
    </w:p>
    <w:p w:rsidR="00482AAF" w:rsidRDefault="00482AAF" w:rsidP="008F75A4">
      <w:pPr>
        <w:jc w:val="center"/>
        <w:rPr>
          <w:b/>
          <w:bCs/>
          <w:sz w:val="36"/>
          <w:szCs w:val="36"/>
        </w:rPr>
      </w:pPr>
    </w:p>
    <w:p w:rsidR="00482AAF" w:rsidRDefault="00482AAF" w:rsidP="008F75A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РАСПОРЯЖЕНИЕ</w:t>
      </w:r>
    </w:p>
    <w:p w:rsidR="00482AAF" w:rsidRPr="00957457" w:rsidRDefault="00482AAF" w:rsidP="00957457">
      <w:pPr>
        <w:pStyle w:val="NoSpacing"/>
        <w:jc w:val="center"/>
        <w:rPr>
          <w:rFonts w:cs="Times New Roman"/>
        </w:rPr>
      </w:pPr>
    </w:p>
    <w:p w:rsidR="00482AAF" w:rsidRDefault="00482AAF" w:rsidP="00957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82AAF" w:rsidRPr="00957457" w:rsidRDefault="00482AAF" w:rsidP="0095745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24.12.2014 г.                                                                                                               № 24</w:t>
      </w:r>
    </w:p>
    <w:p w:rsidR="00482AAF" w:rsidRDefault="00482AAF" w:rsidP="0095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с.Кузьма</w:t>
      </w:r>
    </w:p>
    <w:p w:rsidR="00482AAF" w:rsidRDefault="00482AAF" w:rsidP="00957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обеспечению мер пожарной </w:t>
      </w:r>
    </w:p>
    <w:p w:rsidR="00482AAF" w:rsidRDefault="00482AAF" w:rsidP="00957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безопасности в период проведения  </w:t>
      </w:r>
    </w:p>
    <w:p w:rsidR="00482AAF" w:rsidRDefault="00482AAF" w:rsidP="00957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новогодних и Рождественских праздников</w:t>
      </w:r>
    </w:p>
    <w:p w:rsidR="00482AAF" w:rsidRDefault="00482AAF" w:rsidP="00957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усилению профилактической работы </w:t>
      </w:r>
    </w:p>
    <w:p w:rsidR="00482AAF" w:rsidRDefault="00482AAF" w:rsidP="00957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пожарной безопасности среди населения.   </w:t>
      </w:r>
    </w:p>
    <w:p w:rsidR="00482AAF" w:rsidRDefault="00482AAF" w:rsidP="009574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AAF" w:rsidRDefault="00482AAF" w:rsidP="00957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Согласно Распоряжения Правительства Удмуртской Республики от 28 декабря 2009 г. № 1152-р «О мерах по обеспечению пожарной безопасности при проведении массовых мероприятий» ,УНД ГУ МЧС России по УР по обеспечению пожарной безопасности при проведении новогодних мероприятий, в соответствии с Уставом муниципального образования «Кузьминское»:</w:t>
      </w:r>
    </w:p>
    <w:p w:rsidR="00482AAF" w:rsidRDefault="00482AAF" w:rsidP="00957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AAF" w:rsidRDefault="00482AAF" w:rsidP="0095745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руководителям предприятий и организаций всех форм собственности при подготовке и проведении новогодних мероприятий с установкой елок в помещениях:</w:t>
      </w:r>
    </w:p>
    <w:p w:rsidR="00482AAF" w:rsidRDefault="00482AAF" w:rsidP="00957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уведомлять о проведении массовых мероприятий не менее чем за 10 дней до его проведения, с предоставлением информации о регламенте (плане) массового мероприятия, времени, месте проведения, предполагаемом количестве участников, ответственном за пожарную безопасность на запланированном мероприятии;</w:t>
      </w:r>
    </w:p>
    <w:p w:rsidR="00482AAF" w:rsidRDefault="00482AAF" w:rsidP="00957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противопожарный инструктаж с персоналом с практической отработкой действий по эвакуации людей из здания.</w:t>
      </w:r>
    </w:p>
    <w:p w:rsidR="00482AAF" w:rsidRDefault="00482AAF" w:rsidP="00957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производить установку елки в строгом соответствии с требованиями пожарной безопасности, </w:t>
      </w:r>
    </w:p>
    <w:p w:rsidR="00482AAF" w:rsidRDefault="00482AAF" w:rsidP="00957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только сертифицированные гирлянды,</w:t>
      </w:r>
    </w:p>
    <w:p w:rsidR="00482AAF" w:rsidRDefault="00482AAF" w:rsidP="00957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предусмотреть не менее двух соответствующих эвакуационных выходов из задействованного помещения, </w:t>
      </w:r>
    </w:p>
    <w:p w:rsidR="00482AAF" w:rsidRDefault="00482AAF" w:rsidP="00957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запретить применение открытого огня, в том числе бенгальских свечей, пиротехнических изделий,</w:t>
      </w:r>
    </w:p>
    <w:p w:rsidR="00482AAF" w:rsidRDefault="00482AAF" w:rsidP="00957457">
      <w:pPr>
        <w:spacing w:after="0"/>
        <w:ind w:left="405"/>
        <w:rPr>
          <w:rFonts w:ascii="Times New Roman" w:hAnsi="Times New Roman" w:cs="Times New Roman"/>
          <w:sz w:val="24"/>
          <w:szCs w:val="24"/>
        </w:rPr>
      </w:pPr>
    </w:p>
    <w:p w:rsidR="00482AAF" w:rsidRDefault="00482AAF" w:rsidP="0095745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новогоднюю ёлку  в СДК с. Кузьма, о</w:t>
      </w:r>
      <w:r w:rsidRPr="008F75A4">
        <w:rPr>
          <w:rFonts w:ascii="Times New Roman" w:hAnsi="Times New Roman" w:cs="Times New Roman"/>
          <w:sz w:val="24"/>
          <w:szCs w:val="24"/>
        </w:rPr>
        <w:t xml:space="preserve">борудовать данное место первичными средствами </w:t>
      </w:r>
      <w:r>
        <w:rPr>
          <w:rFonts w:ascii="Times New Roman" w:hAnsi="Times New Roman" w:cs="Times New Roman"/>
          <w:sz w:val="24"/>
          <w:szCs w:val="24"/>
        </w:rPr>
        <w:t xml:space="preserve">пожаротушения и соответствующими инструкциями и памятками для населения о мерах пожарной безопасности.   </w:t>
      </w:r>
    </w:p>
    <w:p w:rsidR="00482AAF" w:rsidRDefault="00482AAF" w:rsidP="00957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пользователям пиротехнической продукции гражданского назначения применять его в строгом соответствии с постановлением Правительства Российской Федерации от 22 декабря 2009 года N 1052 «Требования пожарной безопасности при распространении и использовании пиротехнических изделий»,  постановлением Правительства Российской Федерации от 25 апреля 2012 г. № 390 «Правила противопожарного режима в Российской Федерации», инструкциями (руководствами) по эксплуатации заводов-изготовителей.</w:t>
      </w:r>
    </w:p>
    <w:p w:rsidR="00482AAF" w:rsidRDefault="00482AAF" w:rsidP="00957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пиротехнической продукции гражданского назначения запрещается:</w:t>
      </w:r>
    </w:p>
    <w:p w:rsidR="00482AAF" w:rsidRDefault="00482AAF" w:rsidP="00957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зданиях и помещениях, а также на расстоянии от зданий и сооружений менее, чем  указано в инструкции (руководстве) по эксплуатации завода-изготовителя;</w:t>
      </w:r>
    </w:p>
    <w:p w:rsidR="00482AAF" w:rsidRDefault="00482AAF" w:rsidP="00957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лицам, не достигшим 16-ти летнего возраста, </w:t>
      </w:r>
    </w:p>
    <w:p w:rsidR="00482AAF" w:rsidRDefault="00482AAF" w:rsidP="00957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ночное время (с 23:00 до 08:00), за исключением праздничных дат, установленных действующим законодательством;</w:t>
      </w:r>
    </w:p>
    <w:p w:rsidR="00482AAF" w:rsidRDefault="00482AAF" w:rsidP="00957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территориях взрывоопасных и пожароопасных объектов, в полосах отчуждения железных дорог, нефтепроводов, газопроводов, линий высоковольтных электропередач;</w:t>
      </w:r>
    </w:p>
    <w:p w:rsidR="00482AAF" w:rsidRDefault="00482AAF" w:rsidP="00957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крышах, балконах, лоджиях, выступающих частях фасадов зданий (сооружений);</w:t>
      </w:r>
    </w:p>
    <w:p w:rsidR="00482AAF" w:rsidRDefault="00482AAF" w:rsidP="00957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территориях, ограниченных в соответствии с решениями органов исполнительной власти;</w:t>
      </w:r>
    </w:p>
    <w:p w:rsidR="00482AAF" w:rsidRDefault="00482AAF" w:rsidP="00957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территориях объектов без письменного разрешения владельца объекта;</w:t>
      </w:r>
    </w:p>
    <w:p w:rsidR="00482AAF" w:rsidRDefault="00482AAF" w:rsidP="00957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погодных условиях, не позволяющих обеспечить безопасность при ее использовании;</w:t>
      </w:r>
    </w:p>
    <w:p w:rsidR="00482AAF" w:rsidRDefault="00482AAF" w:rsidP="00957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проведения митингов, демонстраций, шествий, пикетирования;</w:t>
      </w:r>
    </w:p>
    <w:p w:rsidR="00482AAF" w:rsidRDefault="00482AAF" w:rsidP="00957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82AAF" w:rsidRDefault="00482AAF" w:rsidP="00957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 участии добровольных пожарных, уличкомов, старост деревень провести разъяснительную работу с населением, в первую очередь с неблагополучными семьями, многодетными семьями и семьями пенсионеров по усилению мер пожарной безопасности в период проведения  новогодних и Рождественских праздников. </w:t>
      </w:r>
    </w:p>
    <w:p w:rsidR="00482AAF" w:rsidRDefault="00482AAF" w:rsidP="0095745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Провести дополнительные сельские сходы с населением по усилению мер пожарной безопасности в дни новогодних и Рождественских праздников. </w:t>
      </w:r>
    </w:p>
    <w:p w:rsidR="00482AAF" w:rsidRDefault="00482AAF" w:rsidP="0095745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482AAF" w:rsidRDefault="00482AAF" w:rsidP="00957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</w:t>
      </w:r>
    </w:p>
    <w:p w:rsidR="00482AAF" w:rsidRDefault="00482AAF" w:rsidP="00957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«Кузьминское»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Г.Г.Осотова</w:t>
      </w:r>
    </w:p>
    <w:p w:rsidR="00482AAF" w:rsidRDefault="00482AAF" w:rsidP="009574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AAF" w:rsidRDefault="00482AAF" w:rsidP="009574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AAF" w:rsidRDefault="00482AAF" w:rsidP="00957457">
      <w:r>
        <w:t xml:space="preserve">                                                          </w:t>
      </w:r>
    </w:p>
    <w:p w:rsidR="00482AAF" w:rsidRDefault="00482AAF" w:rsidP="00957457">
      <w:r>
        <w:t xml:space="preserve">                                                                                              </w:t>
      </w:r>
    </w:p>
    <w:p w:rsidR="00482AAF" w:rsidRDefault="00482AAF" w:rsidP="00957457">
      <w:r>
        <w:t xml:space="preserve">                                                                                 </w:t>
      </w:r>
    </w:p>
    <w:p w:rsidR="00482AAF" w:rsidRDefault="00482AAF" w:rsidP="00957457"/>
    <w:p w:rsidR="00482AAF" w:rsidRDefault="00482AAF" w:rsidP="00957457"/>
    <w:p w:rsidR="00482AAF" w:rsidRDefault="00482AAF" w:rsidP="00957457">
      <w:pPr>
        <w:spacing w:after="0"/>
        <w:rPr>
          <w:rFonts w:ascii="Times New Roman" w:hAnsi="Times New Roman" w:cs="Times New Roman"/>
        </w:rPr>
      </w:pPr>
    </w:p>
    <w:p w:rsidR="00482AAF" w:rsidRDefault="00482AAF"/>
    <w:sectPr w:rsidR="00482AAF" w:rsidSect="00F2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601BE"/>
    <w:multiLevelType w:val="hybridMultilevel"/>
    <w:tmpl w:val="0ACA3460"/>
    <w:lvl w:ilvl="0" w:tplc="6E8699F0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457"/>
    <w:rsid w:val="0020076E"/>
    <w:rsid w:val="00353811"/>
    <w:rsid w:val="00482AAF"/>
    <w:rsid w:val="0057290C"/>
    <w:rsid w:val="007D47F8"/>
    <w:rsid w:val="008F75A4"/>
    <w:rsid w:val="00926DB8"/>
    <w:rsid w:val="00957457"/>
    <w:rsid w:val="00AB55B0"/>
    <w:rsid w:val="00B92321"/>
    <w:rsid w:val="00BA66A9"/>
    <w:rsid w:val="00C84BFE"/>
    <w:rsid w:val="00CA157F"/>
    <w:rsid w:val="00CC0181"/>
    <w:rsid w:val="00D648CA"/>
    <w:rsid w:val="00E826C2"/>
    <w:rsid w:val="00F218F4"/>
    <w:rsid w:val="00FD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5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57457"/>
    <w:rPr>
      <w:rFonts w:eastAsia="Times New Roman" w:cs="Calibri"/>
    </w:rPr>
  </w:style>
  <w:style w:type="paragraph" w:styleId="Title">
    <w:name w:val="Title"/>
    <w:basedOn w:val="Normal"/>
    <w:link w:val="TitleChar"/>
    <w:uiPriority w:val="99"/>
    <w:qFormat/>
    <w:rsid w:val="009574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57457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640</Words>
  <Characters>3651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2014-12-25T11:28:00Z</cp:lastPrinted>
  <dcterms:created xsi:type="dcterms:W3CDTF">2014-12-24T15:47:00Z</dcterms:created>
  <dcterms:modified xsi:type="dcterms:W3CDTF">2014-12-30T13:26:00Z</dcterms:modified>
</cp:coreProperties>
</file>